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87E6F" w:rsidRPr="0026539F" w:rsidRDefault="00A87E6F" w:rsidP="00A87E6F">
      <w:pPr>
        <w:spacing w:line="276" w:lineRule="auto"/>
        <w:jc w:val="both"/>
        <w:rPr>
          <w:rFonts w:eastAsia="Arial"/>
          <w:b/>
          <w:sz w:val="32"/>
          <w:szCs w:val="20"/>
        </w:rPr>
      </w:pPr>
      <w:r w:rsidRPr="0026539F">
        <w:rPr>
          <w:rFonts w:eastAsia="Arial"/>
          <w:b/>
          <w:sz w:val="32"/>
          <w:szCs w:val="20"/>
        </w:rPr>
        <w:t>Manuscript Title [Size 16</w:t>
      </w:r>
      <w:r w:rsidR="002E63A7">
        <w:rPr>
          <w:rFonts w:eastAsia="Arial"/>
          <w:b/>
          <w:sz w:val="32"/>
          <w:szCs w:val="20"/>
        </w:rPr>
        <w:t>pt</w:t>
      </w:r>
      <w:r w:rsidRPr="0026539F">
        <w:rPr>
          <w:rFonts w:eastAsia="Arial"/>
          <w:b/>
          <w:sz w:val="32"/>
          <w:szCs w:val="20"/>
        </w:rPr>
        <w:t>]</w:t>
      </w:r>
    </w:p>
    <w:p w:rsidR="00A87E6F" w:rsidRPr="0026539F" w:rsidRDefault="00A87E6F" w:rsidP="00A87E6F">
      <w:pPr>
        <w:spacing w:line="276" w:lineRule="auto"/>
        <w:jc w:val="both"/>
        <w:rPr>
          <w:sz w:val="20"/>
          <w:szCs w:val="20"/>
        </w:rPr>
      </w:pPr>
    </w:p>
    <w:p w:rsidR="00A87E6F" w:rsidRPr="0026539F" w:rsidRDefault="00A87E6F" w:rsidP="00A87E6F">
      <w:pPr>
        <w:spacing w:line="276" w:lineRule="auto"/>
        <w:ind w:right="2982"/>
        <w:jc w:val="both"/>
        <w:rPr>
          <w:sz w:val="20"/>
          <w:szCs w:val="20"/>
          <w:vertAlign w:val="superscript"/>
        </w:rPr>
      </w:pPr>
      <w:r w:rsidRPr="0026539F">
        <w:rPr>
          <w:b/>
          <w:szCs w:val="20"/>
        </w:rPr>
        <w:t>Author Name</w:t>
      </w:r>
      <w:r w:rsidRPr="0026539F">
        <w:rPr>
          <w:b/>
          <w:szCs w:val="20"/>
          <w:vertAlign w:val="superscript"/>
        </w:rPr>
        <w:t>1</w:t>
      </w:r>
      <w:r w:rsidRPr="0026539F">
        <w:rPr>
          <w:b/>
          <w:szCs w:val="20"/>
        </w:rPr>
        <w:t>, Author Name</w:t>
      </w:r>
      <w:r w:rsidRPr="0026539F">
        <w:rPr>
          <w:b/>
          <w:szCs w:val="20"/>
          <w:vertAlign w:val="superscript"/>
        </w:rPr>
        <w:t>2</w:t>
      </w:r>
    </w:p>
    <w:p w:rsidR="00D8767C" w:rsidRDefault="00A87E6F" w:rsidP="00A87E6F">
      <w:pPr>
        <w:spacing w:line="276" w:lineRule="auto"/>
        <w:ind w:right="2706"/>
        <w:jc w:val="both"/>
        <w:rPr>
          <w:color w:val="0070C0"/>
          <w:sz w:val="20"/>
          <w:szCs w:val="20"/>
          <w:vertAlign w:val="superscript"/>
        </w:rPr>
      </w:pPr>
      <w:r w:rsidRPr="0026539F">
        <w:rPr>
          <w:sz w:val="20"/>
          <w:szCs w:val="20"/>
          <w:vertAlign w:val="superscript"/>
        </w:rPr>
        <w:t>1</w:t>
      </w:r>
      <w:r w:rsidRPr="0026539F">
        <w:rPr>
          <w:sz w:val="20"/>
          <w:szCs w:val="20"/>
        </w:rPr>
        <w:t xml:space="preserve">Author affiliations </w:t>
      </w:r>
      <w:r w:rsidRPr="00D8767C">
        <w:rPr>
          <w:color w:val="0070C0"/>
          <w:sz w:val="20"/>
          <w:szCs w:val="20"/>
        </w:rPr>
        <w:t>[list all author affiliations in the form of department, institution, city, state</w:t>
      </w:r>
      <w:r w:rsidR="00D8767C">
        <w:rPr>
          <w:color w:val="0070C0"/>
          <w:sz w:val="20"/>
          <w:szCs w:val="20"/>
        </w:rPr>
        <w:t>]</w:t>
      </w:r>
    </w:p>
    <w:p w:rsidR="00A87E6F" w:rsidRPr="00D8767C" w:rsidRDefault="00A87E6F" w:rsidP="00A87E6F">
      <w:pPr>
        <w:spacing w:line="276" w:lineRule="auto"/>
        <w:ind w:right="2706"/>
        <w:jc w:val="both"/>
        <w:rPr>
          <w:color w:val="0070C0"/>
          <w:sz w:val="20"/>
          <w:szCs w:val="20"/>
        </w:rPr>
      </w:pPr>
      <w:r w:rsidRPr="0026539F">
        <w:rPr>
          <w:sz w:val="20"/>
          <w:szCs w:val="20"/>
          <w:vertAlign w:val="superscript"/>
        </w:rPr>
        <w:t>2</w:t>
      </w:r>
      <w:r w:rsidRPr="0026539F">
        <w:rPr>
          <w:sz w:val="20"/>
          <w:szCs w:val="20"/>
        </w:rPr>
        <w:t xml:space="preserve">Author affiliations </w:t>
      </w:r>
      <w:r w:rsidRPr="00D8767C">
        <w:rPr>
          <w:color w:val="0070C0"/>
          <w:sz w:val="20"/>
          <w:szCs w:val="20"/>
        </w:rPr>
        <w:t>[list all author affiliations in the form of department, institution, city, state</w:t>
      </w:r>
      <w:r w:rsidR="00D8767C">
        <w:rPr>
          <w:color w:val="0070C0"/>
          <w:sz w:val="20"/>
          <w:szCs w:val="20"/>
        </w:rPr>
        <w:t>]</w:t>
      </w:r>
    </w:p>
    <w:p w:rsidR="004311D6" w:rsidRDefault="004311D6" w:rsidP="00842CCE">
      <w:pPr>
        <w:pStyle w:val="BodyText"/>
        <w:spacing w:line="276" w:lineRule="auto"/>
        <w:ind w:left="0"/>
        <w:jc w:val="both"/>
        <w:rPr>
          <w:rFonts w:asciiTheme="majorBidi" w:hAnsiTheme="majorBidi" w:cstheme="majorBidi"/>
        </w:rPr>
      </w:pPr>
    </w:p>
    <w:tbl>
      <w:tblPr>
        <w:tblStyle w:val="TableGrid1"/>
        <w:tblW w:w="0" w:type="auto"/>
        <w:tblCellSpacing w:w="20" w:type="dxa"/>
        <w:tblBorders>
          <w:top w:val="outset" w:sz="6" w:space="0" w:color="0070C0"/>
          <w:left w:val="none" w:sz="0" w:space="0" w:color="auto"/>
          <w:bottom w:val="outset" w:sz="6" w:space="0" w:color="0070C0"/>
          <w:right w:val="none" w:sz="0" w:space="0" w:color="auto"/>
          <w:insideH w:val="outset" w:sz="6" w:space="0" w:color="0070C0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6355"/>
      </w:tblGrid>
      <w:tr w:rsidR="00D8767C" w:rsidRPr="00BE7664" w:rsidTr="004F53D1">
        <w:trPr>
          <w:trHeight w:val="20"/>
          <w:tblCellSpacing w:w="20" w:type="dxa"/>
        </w:trPr>
        <w:tc>
          <w:tcPr>
            <w:tcW w:w="4051" w:type="dxa"/>
            <w:vMerge w:val="restart"/>
            <w:tcBorders>
              <w:top w:val="outset" w:sz="6" w:space="0" w:color="0070C0"/>
              <w:left w:val="nil"/>
              <w:bottom w:val="outset" w:sz="6" w:space="0" w:color="0070C0"/>
              <w:right w:val="nil"/>
            </w:tcBorders>
          </w:tcPr>
          <w:p w:rsidR="00D8767C" w:rsidRDefault="00D8767C" w:rsidP="004F53D1">
            <w:pPr>
              <w:jc w:val="both"/>
              <w:rPr>
                <w:sz w:val="20"/>
                <w:szCs w:val="20"/>
              </w:rPr>
            </w:pPr>
            <w:r w:rsidRPr="00BE7664">
              <w:rPr>
                <w:b/>
                <w:bCs/>
                <w:sz w:val="20"/>
                <w:szCs w:val="20"/>
              </w:rPr>
              <w:t xml:space="preserve">KEYWORDS: </w:t>
            </w:r>
            <w:r w:rsidRPr="0026539F">
              <w:rPr>
                <w:sz w:val="20"/>
                <w:szCs w:val="20"/>
              </w:rPr>
              <w:t>Choose four to six keywords.</w:t>
            </w:r>
          </w:p>
          <w:p w:rsidR="00D8767C" w:rsidRPr="00BE7664" w:rsidRDefault="00D8767C" w:rsidP="004F53D1">
            <w:pPr>
              <w:jc w:val="both"/>
              <w:rPr>
                <w:b/>
                <w:bCs/>
                <w:sz w:val="20"/>
                <w:szCs w:val="20"/>
              </w:rPr>
            </w:pPr>
          </w:p>
          <w:p w:rsidR="00D8767C" w:rsidRPr="00BE7664" w:rsidRDefault="00D8767C" w:rsidP="004F53D1">
            <w:pPr>
              <w:jc w:val="both"/>
              <w:rPr>
                <w:b/>
                <w:bCs/>
                <w:sz w:val="20"/>
                <w:szCs w:val="20"/>
              </w:rPr>
            </w:pPr>
            <w:r w:rsidRPr="00BE7664">
              <w:rPr>
                <w:b/>
                <w:bCs/>
                <w:sz w:val="20"/>
                <w:szCs w:val="20"/>
              </w:rPr>
              <w:t>Article DOI:</w:t>
            </w:r>
          </w:p>
          <w:p w:rsidR="00D8767C" w:rsidRPr="0026539F" w:rsidRDefault="00D8767C" w:rsidP="00D8767C">
            <w:pPr>
              <w:spacing w:line="276" w:lineRule="auto"/>
              <w:jc w:val="both"/>
              <w:rPr>
                <w:bCs/>
                <w:sz w:val="20"/>
                <w:szCs w:val="20"/>
              </w:rPr>
            </w:pPr>
          </w:p>
          <w:p w:rsidR="00D8767C" w:rsidRPr="0026539F" w:rsidRDefault="00D8767C" w:rsidP="00D8767C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6539F">
              <w:rPr>
                <w:b/>
                <w:bCs/>
                <w:sz w:val="20"/>
                <w:szCs w:val="20"/>
              </w:rPr>
              <w:t>Corresponding Author</w:t>
            </w:r>
            <w:r w:rsidRPr="0026539F">
              <w:rPr>
                <w:sz w:val="20"/>
                <w:szCs w:val="20"/>
              </w:rPr>
              <w:t>:</w:t>
            </w:r>
          </w:p>
          <w:p w:rsidR="00D8767C" w:rsidRPr="0026539F" w:rsidRDefault="00D8767C" w:rsidP="00D8767C">
            <w:pPr>
              <w:spacing w:line="276" w:lineRule="auto"/>
              <w:jc w:val="both"/>
              <w:rPr>
                <w:b/>
                <w:sz w:val="10"/>
                <w:szCs w:val="10"/>
              </w:rPr>
            </w:pPr>
            <w:r w:rsidRPr="0026539F">
              <w:rPr>
                <w:b/>
                <w:sz w:val="20"/>
                <w:szCs w:val="20"/>
              </w:rPr>
              <w:t>Name:</w:t>
            </w:r>
          </w:p>
          <w:p w:rsidR="00D8767C" w:rsidRPr="0026539F" w:rsidRDefault="00D8767C" w:rsidP="00D8767C">
            <w:pPr>
              <w:spacing w:line="276" w:lineRule="auto"/>
              <w:jc w:val="both"/>
              <w:rPr>
                <w:b/>
                <w:sz w:val="14"/>
                <w:szCs w:val="14"/>
              </w:rPr>
            </w:pPr>
          </w:p>
          <w:p w:rsidR="00D8767C" w:rsidRPr="0026539F" w:rsidRDefault="00D8767C" w:rsidP="00D8767C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26539F">
              <w:rPr>
                <w:b/>
                <w:sz w:val="20"/>
                <w:szCs w:val="20"/>
              </w:rPr>
              <w:t xml:space="preserve">Published: </w:t>
            </w:r>
          </w:p>
          <w:p w:rsidR="00D8767C" w:rsidRPr="00D8767C" w:rsidRDefault="00D8767C" w:rsidP="00D8767C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26539F">
              <w:rPr>
                <w:b/>
                <w:sz w:val="20"/>
                <w:szCs w:val="20"/>
              </w:rPr>
              <w:t>D/M/Y</w:t>
            </w:r>
          </w:p>
          <w:p w:rsidR="00D8767C" w:rsidRPr="00BE7664" w:rsidRDefault="00D8767C" w:rsidP="004F53D1">
            <w:pPr>
              <w:jc w:val="both"/>
              <w:rPr>
                <w:b/>
                <w:sz w:val="20"/>
                <w:szCs w:val="20"/>
              </w:rPr>
            </w:pPr>
          </w:p>
          <w:p w:rsidR="00D8767C" w:rsidRPr="00BE7664" w:rsidRDefault="00D8767C" w:rsidP="004F53D1">
            <w:pPr>
              <w:jc w:val="both"/>
              <w:rPr>
                <w:b/>
                <w:bCs/>
                <w:sz w:val="20"/>
                <w:szCs w:val="20"/>
              </w:rPr>
            </w:pPr>
            <w:r w:rsidRPr="00BE7664">
              <w:rPr>
                <w:b/>
                <w:bCs/>
                <w:sz w:val="20"/>
                <w:szCs w:val="20"/>
              </w:rPr>
              <w:t>License:</w:t>
            </w:r>
          </w:p>
          <w:p w:rsidR="00D8767C" w:rsidRPr="00BE7664" w:rsidRDefault="00D8767C" w:rsidP="004F53D1">
            <w:pPr>
              <w:jc w:val="both"/>
              <w:rPr>
                <w:sz w:val="20"/>
                <w:szCs w:val="20"/>
              </w:rPr>
            </w:pPr>
            <w:r w:rsidRPr="00BE7664">
              <w:rPr>
                <w:sz w:val="20"/>
                <w:szCs w:val="20"/>
              </w:rPr>
              <w:t xml:space="preserve">This is an open access article under the CC </w:t>
            </w:r>
          </w:p>
          <w:p w:rsidR="00D8767C" w:rsidRPr="00BE7664" w:rsidRDefault="00D8767C" w:rsidP="004F53D1">
            <w:pPr>
              <w:jc w:val="both"/>
              <w:rPr>
                <w:sz w:val="20"/>
                <w:szCs w:val="20"/>
              </w:rPr>
            </w:pPr>
            <w:r w:rsidRPr="00BE7664">
              <w:rPr>
                <w:sz w:val="20"/>
                <w:szCs w:val="20"/>
              </w:rPr>
              <w:t xml:space="preserve">BY 4.0 license: </w:t>
            </w:r>
          </w:p>
          <w:p w:rsidR="00D8767C" w:rsidRPr="00BE7664" w:rsidRDefault="00D8767C" w:rsidP="004F53D1">
            <w:pPr>
              <w:jc w:val="both"/>
              <w:rPr>
                <w:sz w:val="20"/>
                <w:szCs w:val="20"/>
              </w:rPr>
            </w:pPr>
            <w:r w:rsidRPr="00BE7664">
              <w:rPr>
                <w:sz w:val="20"/>
                <w:szCs w:val="20"/>
              </w:rPr>
              <w:t>https://creativecommons.org/licenses/by/4.0/</w:t>
            </w:r>
          </w:p>
        </w:tc>
        <w:tc>
          <w:tcPr>
            <w:tcW w:w="6295" w:type="dxa"/>
            <w:tcBorders>
              <w:top w:val="outset" w:sz="6" w:space="0" w:color="0070C0"/>
              <w:left w:val="nil"/>
              <w:bottom w:val="outset" w:sz="6" w:space="0" w:color="0070C0"/>
              <w:right w:val="nil"/>
            </w:tcBorders>
            <w:hideMark/>
          </w:tcPr>
          <w:p w:rsidR="00D8767C" w:rsidRPr="00BE7664" w:rsidRDefault="00D8767C" w:rsidP="004F53D1">
            <w:pPr>
              <w:jc w:val="both"/>
              <w:rPr>
                <w:b/>
                <w:bCs/>
                <w:sz w:val="20"/>
                <w:szCs w:val="20"/>
              </w:rPr>
            </w:pPr>
            <w:r w:rsidRPr="00BE7664">
              <w:rPr>
                <w:b/>
                <w:bCs/>
                <w:sz w:val="20"/>
                <w:szCs w:val="20"/>
              </w:rPr>
              <w:t>ABSTRACT</w:t>
            </w:r>
          </w:p>
        </w:tc>
      </w:tr>
      <w:tr w:rsidR="00D8767C" w:rsidRPr="00BE7664" w:rsidTr="004F53D1">
        <w:trPr>
          <w:trHeight w:val="1882"/>
          <w:tblCellSpacing w:w="20" w:type="dxa"/>
        </w:trPr>
        <w:tc>
          <w:tcPr>
            <w:tcW w:w="4051" w:type="dxa"/>
            <w:vMerge/>
            <w:tcBorders>
              <w:top w:val="outset" w:sz="6" w:space="0" w:color="0070C0"/>
              <w:left w:val="nil"/>
              <w:bottom w:val="outset" w:sz="6" w:space="0" w:color="0070C0"/>
              <w:right w:val="nil"/>
            </w:tcBorders>
            <w:vAlign w:val="center"/>
            <w:hideMark/>
          </w:tcPr>
          <w:p w:rsidR="00D8767C" w:rsidRPr="00BE7664" w:rsidRDefault="00D8767C" w:rsidP="004F53D1">
            <w:pPr>
              <w:rPr>
                <w:sz w:val="20"/>
                <w:szCs w:val="20"/>
              </w:rPr>
            </w:pPr>
          </w:p>
        </w:tc>
        <w:tc>
          <w:tcPr>
            <w:tcW w:w="6295" w:type="dxa"/>
            <w:tcBorders>
              <w:top w:val="outset" w:sz="6" w:space="0" w:color="0070C0"/>
              <w:left w:val="nil"/>
              <w:bottom w:val="outset" w:sz="6" w:space="0" w:color="0070C0"/>
              <w:right w:val="nil"/>
            </w:tcBorders>
            <w:hideMark/>
          </w:tcPr>
          <w:p w:rsidR="00D8767C" w:rsidRPr="006E58BD" w:rsidRDefault="00D8767C" w:rsidP="00D8767C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6E58BD">
              <w:rPr>
                <w:sz w:val="20"/>
                <w:szCs w:val="20"/>
              </w:rPr>
              <w:t>There are two types of abstract. One is structured and the other is no</w:t>
            </w:r>
            <w:r>
              <w:rPr>
                <w:sz w:val="20"/>
                <w:szCs w:val="20"/>
              </w:rPr>
              <w:t>t. Both should be no more than 2</w:t>
            </w:r>
            <w:r w:rsidRPr="006E58BD">
              <w:rPr>
                <w:sz w:val="20"/>
                <w:szCs w:val="20"/>
              </w:rPr>
              <w:t xml:space="preserve">00 words. Unstructured abstracts should be given in one paragraph and outline the purpose of the paper, results obtained, and conclusions. Review articles commonly have unstructured abstracts. Original research articles commonly have a structure as follows in the below example. </w:t>
            </w:r>
          </w:p>
          <w:p w:rsidR="00D8767C" w:rsidRPr="006E58BD" w:rsidRDefault="00D8767C" w:rsidP="00D8767C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6E58BD">
              <w:rPr>
                <w:sz w:val="20"/>
                <w:szCs w:val="20"/>
              </w:rPr>
              <w:t>Purpose:</w:t>
            </w:r>
          </w:p>
          <w:p w:rsidR="00D8767C" w:rsidRPr="006E58BD" w:rsidRDefault="00D8767C" w:rsidP="00D8767C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6E58BD">
              <w:rPr>
                <w:sz w:val="20"/>
                <w:szCs w:val="20"/>
              </w:rPr>
              <w:t>Patients and methods:</w:t>
            </w:r>
          </w:p>
          <w:p w:rsidR="00D8767C" w:rsidRDefault="00D8767C" w:rsidP="00D8767C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6E58BD">
              <w:rPr>
                <w:sz w:val="20"/>
                <w:szCs w:val="20"/>
              </w:rPr>
              <w:t>Results:</w:t>
            </w:r>
          </w:p>
          <w:p w:rsidR="00D8767C" w:rsidRPr="00BE7664" w:rsidRDefault="00D8767C" w:rsidP="00D8767C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6E58BD">
              <w:rPr>
                <w:sz w:val="20"/>
                <w:szCs w:val="20"/>
              </w:rPr>
              <w:t>Conclusion:</w:t>
            </w:r>
          </w:p>
        </w:tc>
      </w:tr>
    </w:tbl>
    <w:p w:rsidR="00842CCE" w:rsidRDefault="00842CCE" w:rsidP="00842CCE">
      <w:pPr>
        <w:pStyle w:val="BodyText"/>
        <w:spacing w:line="276" w:lineRule="auto"/>
        <w:ind w:left="0"/>
        <w:jc w:val="both"/>
        <w:rPr>
          <w:rFonts w:asciiTheme="majorBidi" w:hAnsiTheme="majorBidi" w:cstheme="majorBidi"/>
        </w:rPr>
      </w:pPr>
    </w:p>
    <w:p w:rsidR="00A87E6F" w:rsidRPr="00CD2B24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CD2B24">
        <w:rPr>
          <w:b/>
          <w:sz w:val="20"/>
          <w:szCs w:val="20"/>
        </w:rPr>
        <w:t>1. INTRODUCTION [SIZE 10 UPPERCASE]</w:t>
      </w:r>
    </w:p>
    <w:p w:rsidR="00A87E6F" w:rsidRPr="00CD2B24" w:rsidRDefault="00A87E6F" w:rsidP="00A87E6F">
      <w:pPr>
        <w:spacing w:line="276" w:lineRule="auto"/>
        <w:jc w:val="both"/>
        <w:rPr>
          <w:sz w:val="20"/>
          <w:szCs w:val="20"/>
        </w:rPr>
      </w:pPr>
      <w:r w:rsidRPr="00CD2B24">
        <w:rPr>
          <w:sz w:val="20"/>
          <w:szCs w:val="20"/>
        </w:rPr>
        <w:t>[This is an example of text formatting. Please note that citations are in superscript numerals following the punctuation. Abbreviations are defined in full at their first instance.]</w:t>
      </w:r>
    </w:p>
    <w:p w:rsidR="00A87E6F" w:rsidRPr="00CD2B24" w:rsidRDefault="00A87E6F" w:rsidP="00A87E6F">
      <w:pPr>
        <w:spacing w:line="276" w:lineRule="auto"/>
        <w:jc w:val="both"/>
        <w:rPr>
          <w:sz w:val="20"/>
          <w:szCs w:val="20"/>
        </w:rPr>
      </w:pPr>
    </w:p>
    <w:p w:rsidR="00A87E6F" w:rsidRPr="00CD2B24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CD2B24">
        <w:rPr>
          <w:b/>
          <w:sz w:val="20"/>
          <w:szCs w:val="20"/>
        </w:rPr>
        <w:t xml:space="preserve">II. </w:t>
      </w:r>
      <w:r w:rsidRPr="00325950">
        <w:rPr>
          <w:b/>
          <w:sz w:val="20"/>
          <w:szCs w:val="20"/>
        </w:rPr>
        <w:t>METHOD</w:t>
      </w:r>
      <w:r w:rsidRPr="00CD2B24">
        <w:rPr>
          <w:b/>
          <w:sz w:val="20"/>
          <w:szCs w:val="20"/>
        </w:rPr>
        <w:t xml:space="preserve"> [SIZE 10 UPPERCASE]</w:t>
      </w:r>
    </w:p>
    <w:p w:rsidR="00A87E6F" w:rsidRPr="00CD2B24" w:rsidRDefault="00A87E6F" w:rsidP="00A87E6F">
      <w:pPr>
        <w:spacing w:line="276" w:lineRule="auto"/>
        <w:jc w:val="both"/>
        <w:rPr>
          <w:sz w:val="20"/>
          <w:szCs w:val="20"/>
        </w:rPr>
      </w:pPr>
      <w:r w:rsidRPr="00CD2B24">
        <w:rPr>
          <w:sz w:val="20"/>
          <w:szCs w:val="20"/>
        </w:rPr>
        <w:t>An easy way to comply with the conference paper formatting requirements is to use this document as a template and simply type your text into it. Wherever Times is specified, Times Roman or Times New Roman may be used.</w:t>
      </w:r>
    </w:p>
    <w:p w:rsidR="00A87E6F" w:rsidRPr="00CD2B24" w:rsidRDefault="00A87E6F" w:rsidP="00A87E6F">
      <w:pPr>
        <w:spacing w:line="276" w:lineRule="auto"/>
        <w:jc w:val="both"/>
        <w:rPr>
          <w:sz w:val="20"/>
          <w:szCs w:val="20"/>
        </w:rPr>
      </w:pPr>
    </w:p>
    <w:p w:rsidR="00A87E6F" w:rsidRPr="00CD2B24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CD2B24">
        <w:rPr>
          <w:b/>
          <w:sz w:val="20"/>
          <w:szCs w:val="20"/>
        </w:rPr>
        <w:t>III.  RESULTS [SIZE 10 UPPERCASE]</w:t>
      </w:r>
    </w:p>
    <w:p w:rsidR="00A87E6F" w:rsidRPr="00CD2B24" w:rsidRDefault="00A87E6F" w:rsidP="00A87E6F">
      <w:pPr>
        <w:adjustRightInd w:val="0"/>
        <w:spacing w:line="480" w:lineRule="auto"/>
        <w:rPr>
          <w:b/>
          <w:sz w:val="20"/>
          <w:szCs w:val="20"/>
        </w:rPr>
      </w:pPr>
      <w:r w:rsidRPr="00CD2B24">
        <w:rPr>
          <w:b/>
          <w:sz w:val="20"/>
          <w:szCs w:val="20"/>
        </w:rPr>
        <w:t>TABLES</w:t>
      </w:r>
      <w:r>
        <w:rPr>
          <w:b/>
          <w:sz w:val="20"/>
          <w:szCs w:val="20"/>
        </w:rPr>
        <w:t>:</w:t>
      </w:r>
    </w:p>
    <w:p w:rsidR="00A87E6F" w:rsidRPr="00CD2B24" w:rsidRDefault="00A87E6F" w:rsidP="00A87E6F">
      <w:pPr>
        <w:adjustRightInd w:val="0"/>
        <w:spacing w:line="276" w:lineRule="auto"/>
        <w:rPr>
          <w:b/>
          <w:bCs/>
          <w:sz w:val="20"/>
          <w:szCs w:val="20"/>
        </w:rPr>
      </w:pPr>
      <w:bookmarkStart w:id="0" w:name="OLE_LINK1"/>
      <w:r w:rsidRPr="00CD2B24">
        <w:rPr>
          <w:b/>
          <w:bCs/>
          <w:sz w:val="20"/>
          <w:szCs w:val="20"/>
        </w:rPr>
        <w:t>Table 1: Table Title – A brief descriptive title of the table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6"/>
        <w:gridCol w:w="2126"/>
        <w:gridCol w:w="2268"/>
        <w:gridCol w:w="2126"/>
        <w:gridCol w:w="2141"/>
      </w:tblGrid>
      <w:tr w:rsidR="00A87E6F" w:rsidRPr="00CD2B24" w:rsidTr="00A87E6F">
        <w:trPr>
          <w:trHeight w:val="27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A87E6F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>Heading 1 (Size 10pt)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>Heading 2 (Size 10pt)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 xml:space="preserve">Heading 3 (Size 10pt) 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>Heading 4 (Size 10pt)</w:t>
            </w:r>
          </w:p>
        </w:tc>
      </w:tr>
      <w:tr w:rsidR="00A87E6F" w:rsidRPr="00CD2B24" w:rsidTr="00A87E6F">
        <w:trPr>
          <w:trHeight w:val="2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tr w:rsidR="00A87E6F" w:rsidRPr="00CD2B24" w:rsidTr="00A87E6F">
        <w:trPr>
          <w:trHeight w:val="27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tr w:rsidR="00A87E6F" w:rsidRPr="00CD2B24" w:rsidTr="00A87E6F">
        <w:trPr>
          <w:trHeight w:val="2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tr w:rsidR="00A87E6F" w:rsidRPr="00CD2B24" w:rsidTr="00A87E6F">
        <w:trPr>
          <w:trHeight w:val="27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tr w:rsidR="00A87E6F" w:rsidRPr="00CD2B24" w:rsidTr="00A87E6F">
        <w:trPr>
          <w:trHeight w:val="30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bookmarkEnd w:id="0"/>
    </w:tbl>
    <w:p w:rsidR="00A87E6F" w:rsidRPr="00325950" w:rsidRDefault="00A87E6F" w:rsidP="00A87E6F">
      <w:pPr>
        <w:spacing w:line="276" w:lineRule="auto"/>
        <w:jc w:val="both"/>
        <w:rPr>
          <w:b/>
          <w:sz w:val="20"/>
          <w:szCs w:val="20"/>
        </w:rPr>
      </w:pPr>
    </w:p>
    <w:p w:rsidR="00A87E6F" w:rsidRPr="00325950" w:rsidRDefault="00A87E6F" w:rsidP="00A87E6F">
      <w:pPr>
        <w:shd w:val="clear" w:color="auto" w:fill="FFFFFF"/>
        <w:outlineLvl w:val="2"/>
        <w:rPr>
          <w:b/>
          <w:bCs/>
          <w:sz w:val="20"/>
          <w:szCs w:val="20"/>
          <w:lang w:val="en-IN" w:eastAsia="en-IN" w:bidi="hi-IN"/>
        </w:rPr>
      </w:pPr>
      <w:r w:rsidRPr="00325950">
        <w:rPr>
          <w:b/>
          <w:bCs/>
          <w:sz w:val="20"/>
          <w:szCs w:val="20"/>
          <w:lang w:val="en-IN" w:eastAsia="en-IN" w:bidi="hi-IN"/>
        </w:rPr>
        <w:t>Formatting Figures</w:t>
      </w:r>
    </w:p>
    <w:p w:rsidR="00A87E6F" w:rsidRPr="00325950" w:rsidRDefault="00A87E6F" w:rsidP="00A87E6F">
      <w:pPr>
        <w:spacing w:line="276" w:lineRule="auto"/>
        <w:jc w:val="both"/>
        <w:rPr>
          <w:sz w:val="20"/>
          <w:szCs w:val="20"/>
          <w:lang w:val="en-IN" w:eastAsia="en-IN" w:bidi="hi-IN"/>
        </w:rPr>
      </w:pPr>
      <w:r w:rsidRPr="00325950">
        <w:rPr>
          <w:sz w:val="20"/>
          <w:szCs w:val="20"/>
          <w:lang w:val="en-IN" w:eastAsia="en-IN" w:bidi="hi-IN"/>
        </w:rPr>
        <w:t>Figures must be numbered using Arabic numerals. Figure captions must be in 10 pt Regular font. Captions of a single line must be cantered whereas multi-line captions must be justified. Captions with figure numbers must be placed after their associated figures</w:t>
      </w:r>
    </w:p>
    <w:p w:rsidR="00A87E6F" w:rsidRPr="00325950" w:rsidRDefault="00A87E6F" w:rsidP="00A87E6F">
      <w:pPr>
        <w:spacing w:line="276" w:lineRule="auto"/>
        <w:jc w:val="both"/>
        <w:rPr>
          <w:bCs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t>IV.  DISCUSSION [SIZE 10 UPPERCASE]</w:t>
      </w: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sz w:val="20"/>
          <w:szCs w:val="20"/>
        </w:rPr>
        <w:t>Begin text here.</w:t>
      </w: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lastRenderedPageBreak/>
        <w:t>V.  CONCLUSION [SIZE 10 UPPERCASE]</w:t>
      </w:r>
    </w:p>
    <w:p w:rsidR="00A87E6F" w:rsidRDefault="00A87E6F" w:rsidP="00A87E6F">
      <w:pPr>
        <w:spacing w:line="276" w:lineRule="auto"/>
        <w:jc w:val="both"/>
        <w:rPr>
          <w:sz w:val="20"/>
          <w:szCs w:val="20"/>
        </w:rPr>
      </w:pPr>
      <w:r w:rsidRPr="0058295B">
        <w:rPr>
          <w:sz w:val="20"/>
          <w:szCs w:val="20"/>
        </w:rPr>
        <w:t>Begin text here.</w:t>
      </w: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t xml:space="preserve">VI.  </w:t>
      </w:r>
      <w:proofErr w:type="gramStart"/>
      <w:r w:rsidRPr="0058295B">
        <w:rPr>
          <w:b/>
          <w:sz w:val="20"/>
          <w:szCs w:val="20"/>
        </w:rPr>
        <w:t>ACKNOWLEDGMENTS  [</w:t>
      </w:r>
      <w:proofErr w:type="gramEnd"/>
      <w:r w:rsidRPr="0058295B">
        <w:rPr>
          <w:b/>
          <w:sz w:val="20"/>
          <w:szCs w:val="20"/>
        </w:rPr>
        <w:t>SIZE 10 UPPERCASE]</w:t>
      </w:r>
    </w:p>
    <w:p w:rsidR="00A87E6F" w:rsidRPr="0058295B" w:rsidRDefault="00A87E6F" w:rsidP="00A87E6F">
      <w:pPr>
        <w:spacing w:line="276" w:lineRule="auto"/>
        <w:jc w:val="both"/>
        <w:rPr>
          <w:sz w:val="20"/>
          <w:szCs w:val="20"/>
        </w:rPr>
      </w:pPr>
      <w:r w:rsidRPr="0058295B">
        <w:rPr>
          <w:sz w:val="20"/>
          <w:szCs w:val="20"/>
        </w:rPr>
        <w:t>List / thank / acknowledge here individuals who contributed to the work but do not qualify for authorship</w:t>
      </w: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t>VII.  DISCLOSURE [SIZE 10 UPPERCASE]</w:t>
      </w:r>
    </w:p>
    <w:p w:rsidR="00A87E6F" w:rsidRPr="0058295B" w:rsidRDefault="00A87E6F" w:rsidP="00A87E6F">
      <w:pPr>
        <w:spacing w:line="276" w:lineRule="auto"/>
        <w:jc w:val="both"/>
        <w:rPr>
          <w:sz w:val="20"/>
          <w:szCs w:val="20"/>
        </w:rPr>
      </w:pPr>
      <w:r w:rsidRPr="0058295B">
        <w:rPr>
          <w:sz w:val="20"/>
          <w:szCs w:val="20"/>
        </w:rPr>
        <w:t xml:space="preserve">The author reports no conflicts of interest in this work. [Each manuscript needs to include a disclosure of financial interest or other conflict of interest statement. This is where these statements go]. </w:t>
      </w:r>
    </w:p>
    <w:p w:rsidR="00A87E6F" w:rsidRPr="00325950" w:rsidRDefault="00A87E6F" w:rsidP="00A87E6F">
      <w:pPr>
        <w:adjustRightInd w:val="0"/>
        <w:spacing w:line="276" w:lineRule="auto"/>
        <w:jc w:val="both"/>
        <w:rPr>
          <w:b/>
          <w:bCs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t xml:space="preserve">REFERENCES </w:t>
      </w:r>
    </w:p>
    <w:p w:rsidR="00A87E6F" w:rsidRPr="0058295B" w:rsidRDefault="00A87E6F" w:rsidP="00A87E6F">
      <w:pPr>
        <w:spacing w:line="276" w:lineRule="auto"/>
        <w:jc w:val="both"/>
        <w:rPr>
          <w:sz w:val="20"/>
          <w:szCs w:val="20"/>
        </w:rPr>
      </w:pPr>
      <w:r w:rsidRPr="0058295B">
        <w:rPr>
          <w:sz w:val="20"/>
          <w:szCs w:val="20"/>
        </w:rPr>
        <w:t xml:space="preserve">[The following are examples of our reference style.] </w:t>
      </w:r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 xml:space="preserve">Author, A. A. (Publication Date). Full title of the article: Including subtitle. Title of Periodical, volume(issue), first page-last page. </w:t>
      </w:r>
      <w:proofErr w:type="spellStart"/>
      <w:r w:rsidRPr="00325950">
        <w:rPr>
          <w:sz w:val="20"/>
          <w:szCs w:val="20"/>
        </w:rPr>
        <w:t>doi:xx.xxxxxxxxxxx</w:t>
      </w:r>
      <w:proofErr w:type="spellEnd"/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 xml:space="preserve">Author, A. A. (Publication Date). Full title of the article: Including subtitle. Title of Periodical, volume(issue), first page-last page. </w:t>
      </w:r>
      <w:proofErr w:type="spellStart"/>
      <w:r w:rsidRPr="00325950">
        <w:rPr>
          <w:sz w:val="20"/>
          <w:szCs w:val="20"/>
        </w:rPr>
        <w:t>doi:xx.xxxxxxxxxxx</w:t>
      </w:r>
      <w:proofErr w:type="spellEnd"/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 xml:space="preserve">Author, A. A. (Publication Date). Full title of the article: Including subtitle. Title of Periodical, volume(issue), first page-last page. </w:t>
      </w:r>
      <w:proofErr w:type="spellStart"/>
      <w:r w:rsidRPr="00325950">
        <w:rPr>
          <w:sz w:val="20"/>
          <w:szCs w:val="20"/>
        </w:rPr>
        <w:t>doi:xx.xxxxxxxxxxx</w:t>
      </w:r>
      <w:proofErr w:type="spellEnd"/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 xml:space="preserve">Author, A. A. (Publication Date). Full title of the article: Including subtitle. Title of Periodical, volume(issue), first page-last page. </w:t>
      </w:r>
      <w:proofErr w:type="spellStart"/>
      <w:r w:rsidRPr="00325950">
        <w:rPr>
          <w:sz w:val="20"/>
          <w:szCs w:val="20"/>
        </w:rPr>
        <w:t>doi:xx.xxxxxxxxxxx</w:t>
      </w:r>
      <w:proofErr w:type="spellEnd"/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 xml:space="preserve">Author, A. A. (Publication Date). Full title of the article: Including subtitle. Title of Periodical, volume(issue), first page-last page. </w:t>
      </w:r>
      <w:proofErr w:type="spellStart"/>
      <w:r w:rsidRPr="00325950">
        <w:rPr>
          <w:sz w:val="20"/>
          <w:szCs w:val="20"/>
        </w:rPr>
        <w:t>doi:xx.xxxxxxxxxxx</w:t>
      </w:r>
      <w:proofErr w:type="spellEnd"/>
    </w:p>
    <w:p w:rsidR="00A87E6F" w:rsidRPr="0001787B" w:rsidRDefault="00A87E6F" w:rsidP="00A87E6F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4311D6" w:rsidRPr="00842CCE" w:rsidRDefault="004311D6" w:rsidP="00A87E6F">
      <w:pPr>
        <w:pStyle w:val="BodyText"/>
        <w:spacing w:line="276" w:lineRule="auto"/>
        <w:ind w:left="360"/>
        <w:jc w:val="both"/>
        <w:rPr>
          <w:rFonts w:asciiTheme="majorBidi" w:hAnsiTheme="majorBidi" w:cstheme="majorBidi"/>
        </w:rPr>
      </w:pPr>
    </w:p>
    <w:sectPr w:rsidR="004311D6" w:rsidRPr="00842CCE" w:rsidSect="002A2DE6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720" w:right="720" w:bottom="720" w:left="720" w:header="720" w:footer="726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5676" w:rsidRDefault="00825676">
      <w:r>
        <w:separator/>
      </w:r>
    </w:p>
  </w:endnote>
  <w:endnote w:type="continuationSeparator" w:id="0">
    <w:p w:rsidR="00825676" w:rsidRDefault="008256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311D6" w:rsidRPr="002E63A7" w:rsidRDefault="002E63A7" w:rsidP="002E63A7">
    <w:pPr>
      <w:widowControl/>
      <w:pBdr>
        <w:top w:val="outset" w:sz="6" w:space="1" w:color="C45911"/>
      </w:pBdr>
      <w:tabs>
        <w:tab w:val="center" w:pos="4680"/>
        <w:tab w:val="left" w:pos="4740"/>
        <w:tab w:val="right" w:pos="9360"/>
        <w:tab w:val="right" w:pos="10800"/>
      </w:tabs>
      <w:autoSpaceDE/>
      <w:autoSpaceDN/>
      <w:jc w:val="both"/>
      <w:rPr>
        <w:rFonts w:eastAsia="Calibri"/>
      </w:rPr>
    </w:pPr>
    <w:r w:rsidRPr="00842CCE">
      <w:rPr>
        <w:rFonts w:eastAsia="Calibri"/>
        <w:color w:val="5B9BD5"/>
      </w:rPr>
      <w:t xml:space="preserve">DOI URL: </w:t>
    </w:r>
    <w:hyperlink r:id="rId1" w:history="1">
      <w:r>
        <w:rPr>
          <w:rFonts w:eastAsia="Calibri"/>
          <w:color w:val="0000FF" w:themeColor="hyperlink"/>
          <w:u w:val="single"/>
        </w:rPr>
        <w:t>https://doi.org/10.55677/TheMSRB/xxVol03Ex-2026</w:t>
      </w:r>
    </w:hyperlink>
    <w:r w:rsidRPr="00842CCE">
      <w:rPr>
        <w:rFonts w:eastAsia="Calibri"/>
        <w:color w:val="5B9BD5"/>
      </w:rPr>
      <w:t xml:space="preserve">   </w:t>
    </w:r>
    <w:r w:rsidRPr="00842CCE">
      <w:rPr>
        <w:rFonts w:eastAsia="Calibri"/>
        <w:color w:val="5B9BD5"/>
      </w:rPr>
      <w:tab/>
    </w:r>
    <w:r w:rsidRPr="00842CCE">
      <w:rPr>
        <w:rFonts w:eastAsia="Calibri"/>
        <w:color w:val="5B9BD5"/>
      </w:rPr>
      <w:tab/>
      <w:t xml:space="preserve">pg. </w:t>
    </w:r>
    <w:r w:rsidRPr="00842CCE">
      <w:rPr>
        <w:rFonts w:eastAsia="Calibri"/>
        <w:color w:val="5B9BD5"/>
      </w:rPr>
      <w:fldChar w:fldCharType="begin"/>
    </w:r>
    <w:r w:rsidRPr="00842CCE">
      <w:rPr>
        <w:rFonts w:eastAsia="Calibri"/>
        <w:color w:val="5B9BD5"/>
      </w:rPr>
      <w:instrText xml:space="preserve"> PAGE  \* Arabic </w:instrText>
    </w:r>
    <w:r w:rsidRPr="00842CCE">
      <w:rPr>
        <w:rFonts w:eastAsia="Calibri"/>
        <w:color w:val="5B9BD5"/>
      </w:rPr>
      <w:fldChar w:fldCharType="separate"/>
    </w:r>
    <w:r>
      <w:rPr>
        <w:rFonts w:eastAsia="Calibri"/>
        <w:color w:val="5B9BD5"/>
      </w:rPr>
      <w:t>1</w:t>
    </w:r>
    <w:r w:rsidRPr="00842CCE">
      <w:rPr>
        <w:rFonts w:eastAsia="Calibri"/>
        <w:color w:val="5B9BD5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42CCE" w:rsidRPr="00842CCE" w:rsidRDefault="00842CCE" w:rsidP="00842CCE">
    <w:pPr>
      <w:widowControl/>
      <w:pBdr>
        <w:top w:val="outset" w:sz="6" w:space="1" w:color="C45911"/>
      </w:pBdr>
      <w:tabs>
        <w:tab w:val="center" w:pos="4680"/>
        <w:tab w:val="left" w:pos="4740"/>
        <w:tab w:val="right" w:pos="9360"/>
        <w:tab w:val="right" w:pos="10800"/>
      </w:tabs>
      <w:autoSpaceDE/>
      <w:autoSpaceDN/>
      <w:jc w:val="both"/>
      <w:rPr>
        <w:rFonts w:eastAsia="Calibri"/>
      </w:rPr>
    </w:pPr>
    <w:r w:rsidRPr="00842CCE">
      <w:rPr>
        <w:rFonts w:eastAsia="Calibri"/>
        <w:color w:val="5B9BD5"/>
      </w:rPr>
      <w:t xml:space="preserve">DOI URL: </w:t>
    </w:r>
    <w:hyperlink r:id="rId1" w:history="1">
      <w:r w:rsidR="002E63A7">
        <w:rPr>
          <w:rFonts w:eastAsia="Calibri"/>
          <w:color w:val="0000FF" w:themeColor="hyperlink"/>
          <w:u w:val="single"/>
        </w:rPr>
        <w:t>https://doi.org/10.55677/TheMSRB/xxVol03Ex-2026</w:t>
      </w:r>
    </w:hyperlink>
    <w:r w:rsidRPr="00842CCE">
      <w:rPr>
        <w:rFonts w:eastAsia="Calibri"/>
        <w:color w:val="5B9BD5"/>
      </w:rPr>
      <w:t xml:space="preserve">   </w:t>
    </w:r>
    <w:r w:rsidRPr="00842CCE">
      <w:rPr>
        <w:rFonts w:eastAsia="Calibri"/>
        <w:color w:val="5B9BD5"/>
      </w:rPr>
      <w:tab/>
    </w:r>
    <w:r w:rsidRPr="00842CCE">
      <w:rPr>
        <w:rFonts w:eastAsia="Calibri"/>
        <w:color w:val="5B9BD5"/>
      </w:rPr>
      <w:tab/>
      <w:t xml:space="preserve">pg. </w:t>
    </w:r>
    <w:r w:rsidRPr="00842CCE">
      <w:rPr>
        <w:rFonts w:eastAsia="Calibri"/>
        <w:color w:val="5B9BD5"/>
      </w:rPr>
      <w:fldChar w:fldCharType="begin"/>
    </w:r>
    <w:r w:rsidRPr="00842CCE">
      <w:rPr>
        <w:rFonts w:eastAsia="Calibri"/>
        <w:color w:val="5B9BD5"/>
      </w:rPr>
      <w:instrText xml:space="preserve"> PAGE  \* Arabic </w:instrText>
    </w:r>
    <w:r w:rsidRPr="00842CCE">
      <w:rPr>
        <w:rFonts w:eastAsia="Calibri"/>
        <w:color w:val="5B9BD5"/>
      </w:rPr>
      <w:fldChar w:fldCharType="separate"/>
    </w:r>
    <w:r w:rsidR="002A2DE6">
      <w:rPr>
        <w:rFonts w:eastAsia="Calibri"/>
        <w:noProof/>
        <w:color w:val="5B9BD5"/>
      </w:rPr>
      <w:t>1</w:t>
    </w:r>
    <w:r w:rsidRPr="00842CCE">
      <w:rPr>
        <w:rFonts w:eastAsia="Calibri"/>
        <w:color w:val="5B9BD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5676" w:rsidRDefault="00825676">
      <w:r>
        <w:separator/>
      </w:r>
    </w:p>
  </w:footnote>
  <w:footnote w:type="continuationSeparator" w:id="0">
    <w:p w:rsidR="00825676" w:rsidRDefault="008256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42CCE" w:rsidRPr="00842CCE" w:rsidRDefault="002A2DE6" w:rsidP="00842CCE">
    <w:pPr>
      <w:widowControl/>
      <w:tabs>
        <w:tab w:val="center" w:pos="4680"/>
        <w:tab w:val="right" w:pos="9360"/>
      </w:tabs>
      <w:autoSpaceDE/>
      <w:autoSpaceDN/>
      <w:spacing w:after="120" w:line="259" w:lineRule="auto"/>
      <w:jc w:val="right"/>
      <w:rPr>
        <w:b/>
        <w:bCs/>
        <w:sz w:val="20"/>
        <w:szCs w:val="20"/>
      </w:rPr>
    </w:pPr>
    <w:r>
      <w:rPr>
        <w:b/>
        <w:bCs/>
        <w:sz w:val="20"/>
        <w:szCs w:val="20"/>
      </w:rPr>
      <w:t>Author Name</w:t>
    </w:r>
    <w:r w:rsidR="00842CCE" w:rsidRPr="00842CCE">
      <w:rPr>
        <w:b/>
        <w:bCs/>
        <w:sz w:val="20"/>
        <w:szCs w:val="20"/>
      </w:rPr>
      <w:t xml:space="preserve"> (202</w:t>
    </w:r>
    <w:r w:rsidR="002E63A7">
      <w:rPr>
        <w:b/>
        <w:bCs/>
        <w:sz w:val="20"/>
        <w:szCs w:val="20"/>
      </w:rPr>
      <w:t>6</w:t>
    </w:r>
    <w:r w:rsidR="00842CCE" w:rsidRPr="00842CCE">
      <w:rPr>
        <w:b/>
        <w:bCs/>
        <w:sz w:val="20"/>
        <w:szCs w:val="20"/>
      </w:rPr>
      <w:t xml:space="preserve">), </w:t>
    </w:r>
    <w:r w:rsidR="00D8767C" w:rsidRPr="00BE7664">
      <w:rPr>
        <w:rFonts w:eastAsia="Calibri"/>
        <w:b/>
        <w:bCs/>
        <w:sz w:val="20"/>
        <w:szCs w:val="20"/>
        <w:lang w:eastAsia="fr-FR"/>
      </w:rPr>
      <w:t>Medical Science Research Bulletin</w:t>
    </w:r>
    <w:r w:rsidR="00842CCE" w:rsidRPr="00842CCE">
      <w:rPr>
        <w:b/>
        <w:bCs/>
        <w:sz w:val="20"/>
        <w:szCs w:val="20"/>
      </w:rPr>
      <w:t xml:space="preserve"> 0</w:t>
    </w:r>
    <w:r w:rsidR="002E63A7">
      <w:rPr>
        <w:b/>
        <w:bCs/>
        <w:sz w:val="20"/>
        <w:szCs w:val="20"/>
      </w:rPr>
      <w:t>3</w:t>
    </w:r>
    <w:r w:rsidR="00842CCE" w:rsidRPr="00842CCE">
      <w:rPr>
        <w:b/>
        <w:bCs/>
        <w:sz w:val="20"/>
        <w:szCs w:val="20"/>
      </w:rPr>
      <w:t>(</w:t>
    </w:r>
    <w:r>
      <w:rPr>
        <w:b/>
        <w:bCs/>
        <w:sz w:val="20"/>
        <w:szCs w:val="20"/>
      </w:rPr>
      <w:t>X):00-00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ListTable2-Accent31"/>
      <w:tblW w:w="0" w:type="auto"/>
      <w:tblLook w:val="04A0" w:firstRow="1" w:lastRow="0" w:firstColumn="1" w:lastColumn="0" w:noHBand="0" w:noVBand="1"/>
    </w:tblPr>
    <w:tblGrid>
      <w:gridCol w:w="1794"/>
      <w:gridCol w:w="6733"/>
      <w:gridCol w:w="1939"/>
    </w:tblGrid>
    <w:tr w:rsidR="000A5295" w:rsidRPr="000A5295" w:rsidTr="00E05BC5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716" w:type="dxa"/>
          <w:hideMark/>
        </w:tcPr>
        <w:p w:rsidR="000A5295" w:rsidRPr="000A5295" w:rsidRDefault="000A5295" w:rsidP="000A5295">
          <w:pPr>
            <w:tabs>
              <w:tab w:val="center" w:pos="4680"/>
              <w:tab w:val="right" w:pos="9360"/>
            </w:tabs>
            <w:ind w:left="-113"/>
            <w:rPr>
              <w:rFonts w:ascii="Calibri" w:eastAsia="Calibri" w:hAnsi="Calibri" w:cs="Mangal"/>
              <w:color w:val="FFFFFF"/>
              <w:lang w:eastAsia="en-IN"/>
            </w:rPr>
          </w:pPr>
          <w:r w:rsidRPr="000A5295">
            <w:rPr>
              <w:rFonts w:ascii="Calibri" w:eastAsia="Calibri" w:hAnsi="Calibri"/>
              <w:noProof/>
            </w:rPr>
            <w:drawing>
              <wp:inline distT="0" distB="0" distL="0" distR="0" wp14:anchorId="4C3C6DC3" wp14:editId="454B9FC4">
                <wp:extent cx="1073150" cy="1353185"/>
                <wp:effectExtent l="0" t="0" r="0" b="0"/>
                <wp:docPr id="141016211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3480" cy="13536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784" w:type="dxa"/>
        </w:tcPr>
        <w:p w:rsidR="000A5295" w:rsidRPr="000A5295" w:rsidRDefault="000A5295" w:rsidP="000A5295">
          <w:pPr>
            <w:tabs>
              <w:tab w:val="center" w:pos="4680"/>
              <w:tab w:val="right" w:pos="9360"/>
            </w:tabs>
            <w:spacing w:before="240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Berlin Sans FB" w:eastAsia="Calibri" w:hAnsi="Berlin Sans FB" w:cs="Mangal"/>
              <w:sz w:val="44"/>
              <w:szCs w:val="34"/>
              <w:lang w:eastAsia="en-IN"/>
            </w:rPr>
          </w:pPr>
          <w:r w:rsidRPr="000A5295">
            <w:rPr>
              <w:rFonts w:ascii="Berlin Sans FB" w:eastAsia="Calibri" w:hAnsi="Berlin Sans FB" w:cs="Mangal"/>
              <w:b w:val="0"/>
              <w:bCs w:val="0"/>
              <w:sz w:val="44"/>
              <w:szCs w:val="34"/>
              <w:lang w:eastAsia="en-IN"/>
            </w:rPr>
            <w:t>Medical Science Research Bulletin</w:t>
          </w:r>
        </w:p>
        <w:p w:rsidR="000A5295" w:rsidRPr="000A5295" w:rsidRDefault="000A5295" w:rsidP="000A5295">
          <w:pPr>
            <w:tabs>
              <w:tab w:val="left" w:pos="280"/>
              <w:tab w:val="center" w:pos="3284"/>
              <w:tab w:val="center" w:pos="4680"/>
              <w:tab w:val="right" w:pos="9360"/>
            </w:tabs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Calibri" w:eastAsia="Calibri" w:hAnsi="Calibri" w:cs="Mangal"/>
              <w:lang w:eastAsia="en-IN"/>
            </w:rPr>
          </w:pPr>
          <w:r w:rsidRPr="000A5295">
            <w:rPr>
              <w:rFonts w:ascii="Calibri" w:eastAsia="Calibri" w:hAnsi="Calibri" w:cs="Mangal"/>
              <w:lang w:eastAsia="en-IN"/>
            </w:rPr>
            <w:tab/>
          </w:r>
          <w:r w:rsidRPr="000A5295">
            <w:rPr>
              <w:rFonts w:ascii="Calibri" w:eastAsia="Calibri" w:hAnsi="Calibri" w:cs="Mangal"/>
              <w:lang w:eastAsia="en-IN"/>
            </w:rPr>
            <w:tab/>
          </w:r>
        </w:p>
        <w:p w:rsidR="000A5295" w:rsidRPr="000A5295" w:rsidRDefault="000A5295" w:rsidP="000A5295">
          <w:pPr>
            <w:tabs>
              <w:tab w:val="left" w:pos="280"/>
              <w:tab w:val="center" w:pos="3284"/>
              <w:tab w:val="center" w:pos="4680"/>
              <w:tab w:val="right" w:pos="9360"/>
            </w:tabs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Calibri" w:eastAsia="Calibri" w:hAnsi="Calibri" w:cs="Mangal"/>
              <w:lang w:eastAsia="en-IN"/>
            </w:rPr>
          </w:pPr>
        </w:p>
        <w:p w:rsidR="000A5295" w:rsidRPr="000A5295" w:rsidRDefault="000A5295" w:rsidP="000A5295">
          <w:pPr>
            <w:tabs>
              <w:tab w:val="left" w:pos="280"/>
              <w:tab w:val="center" w:pos="3284"/>
              <w:tab w:val="center" w:pos="4680"/>
              <w:tab w:val="right" w:pos="9360"/>
            </w:tabs>
            <w:spacing w:after="120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Calibri" w:eastAsia="Calibri" w:hAnsi="Calibri" w:cs="Mangal"/>
              <w:szCs w:val="24"/>
              <w:lang w:eastAsia="en-IN"/>
            </w:rPr>
          </w:pPr>
          <w:r w:rsidRPr="000A5295">
            <w:rPr>
              <w:rFonts w:ascii="Calibri" w:eastAsia="Calibri" w:hAnsi="Calibri" w:cs="Mangal"/>
              <w:szCs w:val="24"/>
              <w:lang w:eastAsia="en-IN"/>
            </w:rPr>
            <w:t>Vol. 03(</w:t>
          </w:r>
          <w:r>
            <w:rPr>
              <w:rFonts w:ascii="Calibri" w:eastAsia="Calibri" w:hAnsi="Calibri" w:cs="Mangal"/>
              <w:szCs w:val="24"/>
              <w:lang w:eastAsia="en-IN"/>
            </w:rPr>
            <w:t>XX</w:t>
          </w:r>
          <w:r w:rsidRPr="000A5295">
            <w:rPr>
              <w:rFonts w:ascii="Calibri" w:eastAsia="Calibri" w:hAnsi="Calibri" w:cs="Mangal"/>
              <w:szCs w:val="24"/>
              <w:lang w:eastAsia="en-IN"/>
            </w:rPr>
            <w:t>):</w:t>
          </w:r>
          <w:r>
            <w:rPr>
              <w:rFonts w:ascii="Calibri" w:eastAsia="Calibri" w:hAnsi="Calibri" w:cs="Mangal"/>
              <w:szCs w:val="24"/>
              <w:lang w:eastAsia="en-IN"/>
            </w:rPr>
            <w:t xml:space="preserve"> XX-XX</w:t>
          </w:r>
          <w:r w:rsidRPr="000A5295">
            <w:rPr>
              <w:rFonts w:ascii="Calibri" w:eastAsia="Calibri" w:hAnsi="Calibri" w:cs="Mangal"/>
              <w:szCs w:val="24"/>
              <w:lang w:eastAsia="en-IN"/>
            </w:rPr>
            <w:t xml:space="preserve">, </w:t>
          </w:r>
          <w:r>
            <w:rPr>
              <w:rFonts w:ascii="Calibri" w:eastAsia="Calibri" w:hAnsi="Calibri" w:cs="Mangal"/>
              <w:szCs w:val="24"/>
              <w:lang w:eastAsia="en-IN"/>
            </w:rPr>
            <w:t xml:space="preserve">Month </w:t>
          </w:r>
          <w:r w:rsidRPr="000A5295">
            <w:rPr>
              <w:rFonts w:ascii="Calibri" w:eastAsia="Calibri" w:hAnsi="Calibri" w:cs="Mangal"/>
              <w:szCs w:val="24"/>
              <w:lang w:eastAsia="en-IN"/>
            </w:rPr>
            <w:t>2026</w:t>
          </w:r>
        </w:p>
        <w:p w:rsidR="000A5295" w:rsidRPr="000A5295" w:rsidRDefault="000A5295" w:rsidP="000A5295">
          <w:pPr>
            <w:tabs>
              <w:tab w:val="center" w:pos="4680"/>
              <w:tab w:val="right" w:pos="9360"/>
            </w:tabs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Berlin Sans FB" w:eastAsia="Calibri" w:hAnsi="Berlin Sans FB" w:cs="Mangal"/>
              <w:sz w:val="44"/>
              <w:szCs w:val="34"/>
              <w:lang w:eastAsia="en-IN"/>
            </w:rPr>
          </w:pPr>
          <w:r w:rsidRPr="000A5295">
            <w:rPr>
              <w:rFonts w:ascii="Calibri" w:eastAsia="Calibri" w:hAnsi="Calibri" w:cs="Mangal"/>
              <w:szCs w:val="24"/>
              <w:lang w:eastAsia="en-IN"/>
            </w:rPr>
            <w:t xml:space="preserve">Home Page: </w:t>
          </w:r>
          <w:hyperlink r:id="rId2" w:history="1">
            <w:r w:rsidRPr="000A5295">
              <w:rPr>
                <w:rFonts w:ascii="Calibri" w:eastAsia="Calibri" w:hAnsi="Calibri" w:cs="Mangal"/>
                <w:szCs w:val="24"/>
                <w:lang w:eastAsia="en-IN"/>
              </w:rPr>
              <w:t>https://themsrb.org/</w:t>
            </w:r>
          </w:hyperlink>
        </w:p>
      </w:tc>
      <w:tc>
        <w:tcPr>
          <w:tcW w:w="1956" w:type="dxa"/>
          <w:hideMark/>
        </w:tcPr>
        <w:p w:rsidR="000A5295" w:rsidRPr="000A5295" w:rsidRDefault="000A5295" w:rsidP="000A5295">
          <w:pPr>
            <w:tabs>
              <w:tab w:val="center" w:pos="4680"/>
              <w:tab w:val="right" w:pos="9360"/>
            </w:tabs>
            <w:spacing w:before="120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Calibri" w:eastAsia="Calibri" w:hAnsi="Calibri" w:cs="Mangal"/>
              <w:lang w:eastAsia="en-IN"/>
            </w:rPr>
          </w:pPr>
          <w:r w:rsidRPr="000A5295">
            <w:rPr>
              <w:rFonts w:ascii="Calibri" w:eastAsia="Calibri" w:hAnsi="Calibri" w:cs="Mangal"/>
              <w:lang w:eastAsia="en-IN"/>
            </w:rPr>
            <w:t>e-ISSN: 3050-5569</w:t>
          </w:r>
        </w:p>
        <w:p w:rsidR="000A5295" w:rsidRPr="000A5295" w:rsidRDefault="000A5295" w:rsidP="000A5295">
          <w:pPr>
            <w:tabs>
              <w:tab w:val="center" w:pos="4680"/>
              <w:tab w:val="right" w:pos="9360"/>
            </w:tabs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Calibri" w:eastAsia="Calibri" w:hAnsi="Calibri" w:cs="Mangal"/>
              <w:lang w:eastAsia="en-IN"/>
            </w:rPr>
          </w:pPr>
          <w:r w:rsidRPr="000A5295">
            <w:rPr>
              <w:rFonts w:ascii="Calibri" w:eastAsia="Calibri" w:hAnsi="Calibri" w:cs="Mangal"/>
              <w:lang w:eastAsia="en-IN"/>
            </w:rPr>
            <w:t>p-ISSN: 3050-5550</w:t>
          </w:r>
        </w:p>
      </w:tc>
    </w:tr>
  </w:tbl>
  <w:p w:rsidR="00842CCE" w:rsidRPr="000A5295" w:rsidRDefault="00842CCE" w:rsidP="000A529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81A1A"/>
    <w:multiLevelType w:val="hybridMultilevel"/>
    <w:tmpl w:val="0C42938A"/>
    <w:lvl w:ilvl="0" w:tplc="A906CFE2">
      <w:start w:val="1"/>
      <w:numFmt w:val="upperLetter"/>
      <w:lvlText w:val="%1."/>
      <w:lvlJc w:val="left"/>
      <w:pPr>
        <w:ind w:left="363" w:hanging="224"/>
      </w:pPr>
      <w:rPr>
        <w:rFonts w:ascii="Times New Roman" w:eastAsia="Times New Roman" w:hAnsi="Times New Roman" w:cs="Times New Roman" w:hint="default"/>
        <w:i/>
        <w:iCs/>
        <w:w w:val="99"/>
        <w:sz w:val="20"/>
        <w:szCs w:val="20"/>
        <w:lang w:val="en-US" w:eastAsia="en-US" w:bidi="ar-SA"/>
      </w:rPr>
    </w:lvl>
    <w:lvl w:ilvl="1" w:tplc="9F1A49B0">
      <w:numFmt w:val="bullet"/>
      <w:lvlText w:val="•"/>
      <w:lvlJc w:val="left"/>
      <w:pPr>
        <w:ind w:left="1080" w:hanging="224"/>
      </w:pPr>
      <w:rPr>
        <w:rFonts w:hint="default"/>
        <w:lang w:val="en-US" w:eastAsia="en-US" w:bidi="ar-SA"/>
      </w:rPr>
    </w:lvl>
    <w:lvl w:ilvl="2" w:tplc="4D3C748A">
      <w:numFmt w:val="bullet"/>
      <w:lvlText w:val="•"/>
      <w:lvlJc w:val="left"/>
      <w:pPr>
        <w:ind w:left="2156" w:hanging="224"/>
      </w:pPr>
      <w:rPr>
        <w:rFonts w:hint="default"/>
        <w:lang w:val="en-US" w:eastAsia="en-US" w:bidi="ar-SA"/>
      </w:rPr>
    </w:lvl>
    <w:lvl w:ilvl="3" w:tplc="49EC7958">
      <w:numFmt w:val="bullet"/>
      <w:lvlText w:val="•"/>
      <w:lvlJc w:val="left"/>
      <w:pPr>
        <w:ind w:left="3233" w:hanging="224"/>
      </w:pPr>
      <w:rPr>
        <w:rFonts w:hint="default"/>
        <w:lang w:val="en-US" w:eastAsia="en-US" w:bidi="ar-SA"/>
      </w:rPr>
    </w:lvl>
    <w:lvl w:ilvl="4" w:tplc="C65418F8">
      <w:numFmt w:val="bullet"/>
      <w:lvlText w:val="•"/>
      <w:lvlJc w:val="left"/>
      <w:pPr>
        <w:ind w:left="4310" w:hanging="224"/>
      </w:pPr>
      <w:rPr>
        <w:rFonts w:hint="default"/>
        <w:lang w:val="en-US" w:eastAsia="en-US" w:bidi="ar-SA"/>
      </w:rPr>
    </w:lvl>
    <w:lvl w:ilvl="5" w:tplc="25AC9132">
      <w:numFmt w:val="bullet"/>
      <w:lvlText w:val="•"/>
      <w:lvlJc w:val="left"/>
      <w:pPr>
        <w:ind w:left="5387" w:hanging="224"/>
      </w:pPr>
      <w:rPr>
        <w:rFonts w:hint="default"/>
        <w:lang w:val="en-US" w:eastAsia="en-US" w:bidi="ar-SA"/>
      </w:rPr>
    </w:lvl>
    <w:lvl w:ilvl="6" w:tplc="B540F8BE">
      <w:numFmt w:val="bullet"/>
      <w:lvlText w:val="•"/>
      <w:lvlJc w:val="left"/>
      <w:pPr>
        <w:ind w:left="6464" w:hanging="224"/>
      </w:pPr>
      <w:rPr>
        <w:rFonts w:hint="default"/>
        <w:lang w:val="en-US" w:eastAsia="en-US" w:bidi="ar-SA"/>
      </w:rPr>
    </w:lvl>
    <w:lvl w:ilvl="7" w:tplc="1EF4D59E">
      <w:numFmt w:val="bullet"/>
      <w:lvlText w:val="•"/>
      <w:lvlJc w:val="left"/>
      <w:pPr>
        <w:ind w:left="7540" w:hanging="224"/>
      </w:pPr>
      <w:rPr>
        <w:rFonts w:hint="default"/>
        <w:lang w:val="en-US" w:eastAsia="en-US" w:bidi="ar-SA"/>
      </w:rPr>
    </w:lvl>
    <w:lvl w:ilvl="8" w:tplc="9EFCB964">
      <w:numFmt w:val="bullet"/>
      <w:lvlText w:val="•"/>
      <w:lvlJc w:val="left"/>
      <w:pPr>
        <w:ind w:left="8617" w:hanging="224"/>
      </w:pPr>
      <w:rPr>
        <w:rFonts w:hint="default"/>
        <w:lang w:val="en-US" w:eastAsia="en-US" w:bidi="ar-SA"/>
      </w:rPr>
    </w:lvl>
  </w:abstractNum>
  <w:abstractNum w:abstractNumId="1" w15:restartNumberingAfterBreak="0">
    <w:nsid w:val="185D6EE2"/>
    <w:multiLevelType w:val="hybridMultilevel"/>
    <w:tmpl w:val="640EE8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2B4F79"/>
    <w:multiLevelType w:val="hybridMultilevel"/>
    <w:tmpl w:val="43EC3B1A"/>
    <w:lvl w:ilvl="0" w:tplc="BCB89052">
      <w:start w:val="1"/>
      <w:numFmt w:val="decimal"/>
      <w:lvlText w:val="%1."/>
      <w:lvlJc w:val="left"/>
      <w:pPr>
        <w:ind w:left="341" w:hanging="202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en-US" w:eastAsia="en-US" w:bidi="ar-SA"/>
      </w:rPr>
    </w:lvl>
    <w:lvl w:ilvl="1" w:tplc="25DA7980">
      <w:start w:val="1"/>
      <w:numFmt w:val="lowerLetter"/>
      <w:lvlText w:val="%2."/>
      <w:lvlJc w:val="left"/>
      <w:pPr>
        <w:ind w:left="1232" w:hanging="19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2" w:tplc="A4BC6020">
      <w:numFmt w:val="bullet"/>
      <w:lvlText w:val="•"/>
      <w:lvlJc w:val="left"/>
      <w:pPr>
        <w:ind w:left="2299" w:hanging="190"/>
      </w:pPr>
      <w:rPr>
        <w:rFonts w:hint="default"/>
        <w:lang w:val="en-US" w:eastAsia="en-US" w:bidi="ar-SA"/>
      </w:rPr>
    </w:lvl>
    <w:lvl w:ilvl="3" w:tplc="05362BC2">
      <w:numFmt w:val="bullet"/>
      <w:lvlText w:val="•"/>
      <w:lvlJc w:val="left"/>
      <w:pPr>
        <w:ind w:left="3358" w:hanging="190"/>
      </w:pPr>
      <w:rPr>
        <w:rFonts w:hint="default"/>
        <w:lang w:val="en-US" w:eastAsia="en-US" w:bidi="ar-SA"/>
      </w:rPr>
    </w:lvl>
    <w:lvl w:ilvl="4" w:tplc="1F1A9286">
      <w:numFmt w:val="bullet"/>
      <w:lvlText w:val="•"/>
      <w:lvlJc w:val="left"/>
      <w:pPr>
        <w:ind w:left="4417" w:hanging="190"/>
      </w:pPr>
      <w:rPr>
        <w:rFonts w:hint="default"/>
        <w:lang w:val="en-US" w:eastAsia="en-US" w:bidi="ar-SA"/>
      </w:rPr>
    </w:lvl>
    <w:lvl w:ilvl="5" w:tplc="C8980BCA">
      <w:numFmt w:val="bullet"/>
      <w:lvlText w:val="•"/>
      <w:lvlJc w:val="left"/>
      <w:pPr>
        <w:ind w:left="5476" w:hanging="190"/>
      </w:pPr>
      <w:rPr>
        <w:rFonts w:hint="default"/>
        <w:lang w:val="en-US" w:eastAsia="en-US" w:bidi="ar-SA"/>
      </w:rPr>
    </w:lvl>
    <w:lvl w:ilvl="6" w:tplc="AC969C4C">
      <w:numFmt w:val="bullet"/>
      <w:lvlText w:val="•"/>
      <w:lvlJc w:val="left"/>
      <w:pPr>
        <w:ind w:left="6535" w:hanging="190"/>
      </w:pPr>
      <w:rPr>
        <w:rFonts w:hint="default"/>
        <w:lang w:val="en-US" w:eastAsia="en-US" w:bidi="ar-SA"/>
      </w:rPr>
    </w:lvl>
    <w:lvl w:ilvl="7" w:tplc="BC00F8AE">
      <w:numFmt w:val="bullet"/>
      <w:lvlText w:val="•"/>
      <w:lvlJc w:val="left"/>
      <w:pPr>
        <w:ind w:left="7594" w:hanging="190"/>
      </w:pPr>
      <w:rPr>
        <w:rFonts w:hint="default"/>
        <w:lang w:val="en-US" w:eastAsia="en-US" w:bidi="ar-SA"/>
      </w:rPr>
    </w:lvl>
    <w:lvl w:ilvl="8" w:tplc="DFE85BFA">
      <w:numFmt w:val="bullet"/>
      <w:lvlText w:val="•"/>
      <w:lvlJc w:val="left"/>
      <w:pPr>
        <w:ind w:left="8653" w:hanging="190"/>
      </w:pPr>
      <w:rPr>
        <w:rFonts w:hint="default"/>
        <w:lang w:val="en-US" w:eastAsia="en-US" w:bidi="ar-SA"/>
      </w:rPr>
    </w:lvl>
  </w:abstractNum>
  <w:abstractNum w:abstractNumId="3" w15:restartNumberingAfterBreak="0">
    <w:nsid w:val="527B7340"/>
    <w:multiLevelType w:val="hybridMultilevel"/>
    <w:tmpl w:val="948C3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9C4342"/>
    <w:multiLevelType w:val="hybridMultilevel"/>
    <w:tmpl w:val="EE14FCE0"/>
    <w:lvl w:ilvl="0" w:tplc="DB16979A">
      <w:start w:val="4"/>
      <w:numFmt w:val="decimal"/>
      <w:lvlText w:val="%1."/>
      <w:lvlJc w:val="left"/>
      <w:pPr>
        <w:ind w:left="341" w:hanging="201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en-US" w:eastAsia="en-US" w:bidi="ar-SA"/>
      </w:rPr>
    </w:lvl>
    <w:lvl w:ilvl="1" w:tplc="5F641C2C">
      <w:start w:val="1"/>
      <w:numFmt w:val="decimal"/>
      <w:lvlText w:val="%2."/>
      <w:lvlJc w:val="left"/>
      <w:pPr>
        <w:ind w:left="860" w:hanging="36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 w:tplc="25B4D598">
      <w:numFmt w:val="bullet"/>
      <w:lvlText w:val="•"/>
      <w:lvlJc w:val="left"/>
      <w:pPr>
        <w:ind w:left="1961" w:hanging="360"/>
      </w:pPr>
      <w:rPr>
        <w:rFonts w:hint="default"/>
        <w:lang w:val="en-US" w:eastAsia="en-US" w:bidi="ar-SA"/>
      </w:rPr>
    </w:lvl>
    <w:lvl w:ilvl="3" w:tplc="A628BE98">
      <w:numFmt w:val="bullet"/>
      <w:lvlText w:val="•"/>
      <w:lvlJc w:val="left"/>
      <w:pPr>
        <w:ind w:left="3062" w:hanging="360"/>
      </w:pPr>
      <w:rPr>
        <w:rFonts w:hint="default"/>
        <w:lang w:val="en-US" w:eastAsia="en-US" w:bidi="ar-SA"/>
      </w:rPr>
    </w:lvl>
    <w:lvl w:ilvl="4" w:tplc="623E3E2E">
      <w:numFmt w:val="bullet"/>
      <w:lvlText w:val="•"/>
      <w:lvlJc w:val="left"/>
      <w:pPr>
        <w:ind w:left="4163" w:hanging="360"/>
      </w:pPr>
      <w:rPr>
        <w:rFonts w:hint="default"/>
        <w:lang w:val="en-US" w:eastAsia="en-US" w:bidi="ar-SA"/>
      </w:rPr>
    </w:lvl>
    <w:lvl w:ilvl="5" w:tplc="CE7287AA">
      <w:numFmt w:val="bullet"/>
      <w:lvlText w:val="•"/>
      <w:lvlJc w:val="left"/>
      <w:pPr>
        <w:ind w:left="5264" w:hanging="360"/>
      </w:pPr>
      <w:rPr>
        <w:rFonts w:hint="default"/>
        <w:lang w:val="en-US" w:eastAsia="en-US" w:bidi="ar-SA"/>
      </w:rPr>
    </w:lvl>
    <w:lvl w:ilvl="6" w:tplc="132E3A5E">
      <w:numFmt w:val="bullet"/>
      <w:lvlText w:val="•"/>
      <w:lvlJc w:val="left"/>
      <w:pPr>
        <w:ind w:left="6366" w:hanging="360"/>
      </w:pPr>
      <w:rPr>
        <w:rFonts w:hint="default"/>
        <w:lang w:val="en-US" w:eastAsia="en-US" w:bidi="ar-SA"/>
      </w:rPr>
    </w:lvl>
    <w:lvl w:ilvl="7" w:tplc="B1C0BC40">
      <w:numFmt w:val="bullet"/>
      <w:lvlText w:val="•"/>
      <w:lvlJc w:val="left"/>
      <w:pPr>
        <w:ind w:left="7467" w:hanging="360"/>
      </w:pPr>
      <w:rPr>
        <w:rFonts w:hint="default"/>
        <w:lang w:val="en-US" w:eastAsia="en-US" w:bidi="ar-SA"/>
      </w:rPr>
    </w:lvl>
    <w:lvl w:ilvl="8" w:tplc="88E2E9AC">
      <w:numFmt w:val="bullet"/>
      <w:lvlText w:val="•"/>
      <w:lvlJc w:val="left"/>
      <w:pPr>
        <w:ind w:left="8568" w:hanging="360"/>
      </w:pPr>
      <w:rPr>
        <w:rFonts w:hint="default"/>
        <w:lang w:val="en-US" w:eastAsia="en-US" w:bidi="ar-SA"/>
      </w:rPr>
    </w:lvl>
  </w:abstractNum>
  <w:num w:numId="1" w16cid:durableId="368602709">
    <w:abstractNumId w:val="4"/>
  </w:num>
  <w:num w:numId="2" w16cid:durableId="1521504283">
    <w:abstractNumId w:val="0"/>
  </w:num>
  <w:num w:numId="3" w16cid:durableId="866066902">
    <w:abstractNumId w:val="2"/>
  </w:num>
  <w:num w:numId="4" w16cid:durableId="411900827">
    <w:abstractNumId w:val="3"/>
  </w:num>
  <w:num w:numId="5" w16cid:durableId="10213984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1D6"/>
    <w:rsid w:val="000A5295"/>
    <w:rsid w:val="00100133"/>
    <w:rsid w:val="00151AF7"/>
    <w:rsid w:val="002A2DE6"/>
    <w:rsid w:val="002E63A7"/>
    <w:rsid w:val="004311D6"/>
    <w:rsid w:val="00445AD6"/>
    <w:rsid w:val="004474A2"/>
    <w:rsid w:val="00504F27"/>
    <w:rsid w:val="00632E15"/>
    <w:rsid w:val="00825676"/>
    <w:rsid w:val="00842CCE"/>
    <w:rsid w:val="009009D3"/>
    <w:rsid w:val="00905BA1"/>
    <w:rsid w:val="009074F6"/>
    <w:rsid w:val="009C3A72"/>
    <w:rsid w:val="00A252D6"/>
    <w:rsid w:val="00A87E6F"/>
    <w:rsid w:val="00A96E56"/>
    <w:rsid w:val="00AC06F6"/>
    <w:rsid w:val="00B515A0"/>
    <w:rsid w:val="00BA697B"/>
    <w:rsid w:val="00C261A0"/>
    <w:rsid w:val="00D8767C"/>
    <w:rsid w:val="00DE1713"/>
    <w:rsid w:val="00E05069"/>
    <w:rsid w:val="00ED0D36"/>
    <w:rsid w:val="00F514A4"/>
    <w:rsid w:val="00F5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9D4952"/>
  <w15:docId w15:val="{83CC1EB1-2A79-452C-B95B-698F0C295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b/>
      <w:bCs/>
    </w:rPr>
  </w:style>
  <w:style w:type="paragraph" w:styleId="Heading2">
    <w:name w:val="heading 2"/>
    <w:basedOn w:val="Normal"/>
    <w:uiPriority w:val="1"/>
    <w:qFormat/>
    <w:pPr>
      <w:ind w:left="14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0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8"/>
      <w:ind w:left="20"/>
    </w:pPr>
    <w:rPr>
      <w:rFonts w:ascii="Microsoft Sans Serif" w:eastAsia="Microsoft Sans Serif" w:hAnsi="Microsoft Sans Serif" w:cs="Microsoft Sans Serif"/>
      <w:sz w:val="44"/>
      <w:szCs w:val="44"/>
    </w:rPr>
  </w:style>
  <w:style w:type="paragraph" w:styleId="ListParagraph">
    <w:name w:val="List Paragraph"/>
    <w:basedOn w:val="Normal"/>
    <w:uiPriority w:val="1"/>
    <w:qFormat/>
    <w:pPr>
      <w:ind w:left="860" w:hanging="360"/>
    </w:pPr>
  </w:style>
  <w:style w:type="paragraph" w:customStyle="1" w:styleId="TableParagraph">
    <w:name w:val="Table Paragraph"/>
    <w:basedOn w:val="Normal"/>
    <w:uiPriority w:val="1"/>
    <w:qFormat/>
    <w:pPr>
      <w:spacing w:line="225" w:lineRule="exact"/>
      <w:ind w:left="60"/>
    </w:pPr>
  </w:style>
  <w:style w:type="paragraph" w:styleId="Header">
    <w:name w:val="header"/>
    <w:basedOn w:val="Normal"/>
    <w:link w:val="HeaderChar"/>
    <w:uiPriority w:val="99"/>
    <w:unhideWhenUsed/>
    <w:rsid w:val="00445A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5AD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45A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5AD6"/>
    <w:rPr>
      <w:rFonts w:ascii="Times New Roman" w:eastAsia="Times New Roman" w:hAnsi="Times New Roman" w:cs="Times New Roman"/>
    </w:rPr>
  </w:style>
  <w:style w:type="table" w:customStyle="1" w:styleId="ListTable6Colorful-Accent31">
    <w:name w:val="List Table 6 Colorful - Accent 31"/>
    <w:basedOn w:val="TableNormal"/>
    <w:next w:val="ListTable6Colorful-Accent3"/>
    <w:uiPriority w:val="51"/>
    <w:rsid w:val="00842CCE"/>
    <w:pPr>
      <w:widowControl/>
      <w:autoSpaceDE/>
      <w:autoSpaceDN/>
    </w:pPr>
    <w:rPr>
      <w:color w:val="7B7B7B"/>
      <w:sz w:val="24"/>
      <w:szCs w:val="24"/>
      <w:lang w:val="en-ID"/>
    </w:rPr>
    <w:tblPr>
      <w:tblStyleRowBandSize w:val="1"/>
      <w:tblStyleColBandSize w:val="1"/>
      <w:tblBorders>
        <w:top w:val="single" w:sz="4" w:space="0" w:color="A5A5A5"/>
        <w:bottom w:val="single" w:sz="4" w:space="0" w:color="A5A5A5"/>
      </w:tblBorders>
    </w:tblPr>
    <w:tblStylePr w:type="firstRow"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ListTable6Colorful-Accent3">
    <w:name w:val="List Table 6 Colorful Accent 3"/>
    <w:basedOn w:val="TableNormal"/>
    <w:uiPriority w:val="51"/>
    <w:rsid w:val="00842CCE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42CC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42CCE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9009D3"/>
    <w:rPr>
      <w:color w:val="0000FF" w:themeColor="hyperlink"/>
      <w:u w:val="single"/>
    </w:rPr>
  </w:style>
  <w:style w:type="table" w:customStyle="1" w:styleId="ListTable6Colorful-Accent311">
    <w:name w:val="List Table 6 Colorful - Accent 311"/>
    <w:basedOn w:val="TableNormal"/>
    <w:next w:val="ListTable6Colorful-Accent3"/>
    <w:uiPriority w:val="51"/>
    <w:rsid w:val="009009D3"/>
    <w:pPr>
      <w:widowControl/>
      <w:autoSpaceDE/>
      <w:autoSpaceDN/>
    </w:pPr>
    <w:rPr>
      <w:color w:val="7B7B7B"/>
      <w:sz w:val="24"/>
      <w:szCs w:val="24"/>
      <w:lang w:val="en-ID"/>
    </w:rPr>
    <w:tblPr>
      <w:tblStyleRowBandSize w:val="1"/>
      <w:tblStyleColBandSize w:val="1"/>
      <w:tblBorders>
        <w:top w:val="single" w:sz="4" w:space="0" w:color="A5A5A5"/>
        <w:bottom w:val="single" w:sz="4" w:space="0" w:color="A5A5A5"/>
      </w:tblBorders>
    </w:tblPr>
    <w:tblStylePr w:type="firstRow"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ListTable3-Accent11">
    <w:name w:val="List Table 3 - Accent 11"/>
    <w:basedOn w:val="TableNormal"/>
    <w:uiPriority w:val="48"/>
    <w:rsid w:val="00D8767C"/>
    <w:pPr>
      <w:widowControl/>
      <w:autoSpaceDE/>
      <w:autoSpaceDN/>
    </w:pPr>
    <w:rPr>
      <w:rFonts w:ascii="Calibri" w:eastAsia="Calibri" w:hAnsi="Calibri" w:cs="Calibri"/>
      <w:lang w:val="en-GB" w:eastAsia="fr-FR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b/>
        <w:bCs/>
        <w:color w:val="FFFFFF"/>
      </w:rPr>
      <w:tblPr/>
      <w:tcPr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tblPr/>
      <w:tcPr>
        <w:tcBorders>
          <w:top w:val="single" w:sz="4" w:space="0" w:color="4F81BD"/>
          <w:bottom w:val="single" w:sz="4" w:space="0" w:color="4F81BD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/>
          <w:left w:val="nil"/>
        </w:tcBorders>
      </w:tcPr>
    </w:tblStylePr>
    <w:tblStylePr w:type="swCell">
      <w:tblPr/>
      <w:tcPr>
        <w:tcBorders>
          <w:top w:val="double" w:sz="4" w:space="0" w:color="4F81BD"/>
          <w:right w:val="nil"/>
        </w:tcBorders>
      </w:tcPr>
    </w:tblStylePr>
  </w:style>
  <w:style w:type="table" w:styleId="ListTable4-Accent5">
    <w:name w:val="List Table 4 Accent 5"/>
    <w:basedOn w:val="TableNormal"/>
    <w:uiPriority w:val="49"/>
    <w:rsid w:val="00D8767C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5Dark-Accent1">
    <w:name w:val="List Table 5 Dark Accent 1"/>
    <w:basedOn w:val="TableNormal"/>
    <w:uiPriority w:val="50"/>
    <w:rsid w:val="00D8767C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eGrid1">
    <w:name w:val="Table Grid1"/>
    <w:basedOn w:val="TableNormal"/>
    <w:uiPriority w:val="39"/>
    <w:rsid w:val="00D8767C"/>
    <w:pPr>
      <w:widowControl/>
      <w:autoSpaceDE/>
      <w:autoSpaceDN/>
    </w:pPr>
    <w:rPr>
      <w:rFonts w:ascii="Calibri" w:eastAsia="Calibri" w:hAnsi="Calibri" w:cs="Mang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2-Accent31">
    <w:name w:val="List Table 2 - Accent 31"/>
    <w:basedOn w:val="TableNormal"/>
    <w:next w:val="ListTable2-Accent3"/>
    <w:uiPriority w:val="47"/>
    <w:rsid w:val="000A5295"/>
    <w:pPr>
      <w:widowControl/>
      <w:autoSpaceDE/>
      <w:autoSpaceDN/>
    </w:pPr>
    <w:rPr>
      <w:rFonts w:ascii="Calibri" w:hAnsi="Calibri"/>
      <w:lang w:val="en"/>
    </w:rPr>
    <w:tblPr>
      <w:tblStyleRowBandSize w:val="1"/>
      <w:tblStyleColBandSize w:val="1"/>
      <w:tblBorders>
        <w:top w:val="single" w:sz="4" w:space="0" w:color="C2D69B"/>
        <w:bottom w:val="single" w:sz="4" w:space="0" w:color="C2D69B"/>
        <w:insideH w:val="single" w:sz="4" w:space="0" w:color="C2D69B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table" w:styleId="ListTable2-Accent3">
    <w:name w:val="List Table 2 Accent 3"/>
    <w:basedOn w:val="TableNormal"/>
    <w:uiPriority w:val="47"/>
    <w:rsid w:val="000A5295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9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doi.org/10.55677/TheMSRB/xxVol03Ex-2026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doi.org/10.55677/TheMSRB/xxVol03Ex-2026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s://themsrb.org/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488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DR. ANAND</dc:creator>
  <cp:lastModifiedBy>SM</cp:lastModifiedBy>
  <cp:revision>4</cp:revision>
  <cp:lastPrinted>2024-10-07T08:40:00Z</cp:lastPrinted>
  <dcterms:created xsi:type="dcterms:W3CDTF">2026-01-23T06:28:00Z</dcterms:created>
  <dcterms:modified xsi:type="dcterms:W3CDTF">2026-01-23T06:31:00Z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2024-09-27T00:00:00Z</vt:filetime>
  </property>
</Properties>
</file>